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76" w:rsidRDefault="00112876"/>
    <w:p w:rsidR="00112876" w:rsidRDefault="00112876"/>
    <w:p w:rsidR="00112876" w:rsidRDefault="00112876"/>
    <w:p w:rsidR="00112876" w:rsidRDefault="00112876">
      <w:r>
        <w:t>Működési területünkön működő energetikai fogyasztói tanácsadó és érdekvédelmi szervezetek elérhetőségei:</w:t>
      </w:r>
    </w:p>
    <w:p w:rsidR="00112876" w:rsidRDefault="00112876"/>
    <w:p w:rsidR="00112876" w:rsidRDefault="00112876"/>
    <w:p w:rsidR="00112876" w:rsidRDefault="00112876">
      <w:hyperlink r:id="rId4" w:history="1">
        <w:r w:rsidRPr="00152D3F">
          <w:rPr>
            <w:rStyle w:val="Hiperhivatkozs"/>
          </w:rPr>
          <w:t>www.google.hu/webhp?sourceid=chrome-instant&amp;ion=1&amp;espv=2&amp;ie=UTF-8#q=energiatan%C3%BAs%C3%ADtv%C3%A1ny+Csongr%C3%A1d</w:t>
        </w:r>
      </w:hyperlink>
    </w:p>
    <w:p w:rsidR="00112876" w:rsidRDefault="00112876">
      <w:bookmarkStart w:id="0" w:name="_GoBack"/>
      <w:bookmarkEnd w:id="0"/>
    </w:p>
    <w:sectPr w:rsidR="0011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6"/>
    <w:rsid w:val="00112876"/>
    <w:rsid w:val="00E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D7EA-F3A9-4C92-8433-A050DA6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2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hu/webhp?sourceid=chrome-instant&amp;ion=1&amp;espv=2&amp;ie=UTF-8#q=energiatan%C3%BAs%C3%ADtv%C3%A1ny+Csongr%C3%A1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2016-03-29T09:37:00Z</dcterms:created>
  <dcterms:modified xsi:type="dcterms:W3CDTF">2016-03-29T09:39:00Z</dcterms:modified>
</cp:coreProperties>
</file>